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96" w:rsidRDefault="00B34896" w:rsidP="00555913">
      <w:pPr>
        <w:rPr>
          <w:rFonts w:ascii="Times New Roman" w:hAnsi="Times New Roman" w:cs="Times New Roman"/>
          <w:sz w:val="28"/>
          <w:szCs w:val="28"/>
        </w:rPr>
      </w:pPr>
      <w:r w:rsidRPr="00E574D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1AB742" wp14:editId="35F553CA">
            <wp:simplePos x="0" y="0"/>
            <wp:positionH relativeFrom="column">
              <wp:posOffset>-756285</wp:posOffset>
            </wp:positionH>
            <wp:positionV relativeFrom="paragraph">
              <wp:posOffset>-360045</wp:posOffset>
            </wp:positionV>
            <wp:extent cx="6696075" cy="9820275"/>
            <wp:effectExtent l="0" t="0" r="9525" b="9525"/>
            <wp:wrapThrough wrapText="bothSides">
              <wp:wrapPolygon edited="0">
                <wp:start x="0" y="0"/>
                <wp:lineTo x="0" y="21579"/>
                <wp:lineTo x="21569" y="21579"/>
                <wp:lineTo x="21569" y="0"/>
                <wp:lineTo x="0" y="0"/>
              </wp:wrapPolygon>
            </wp:wrapThrough>
            <wp:docPr id="1" name="Рисунок 1" descr="C:\Users\solnishko\Documents\Scanned Documents\Рисунок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nishko\Documents\Scanned Documents\Рисунок (3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913" w:rsidRDefault="00555913" w:rsidP="005559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4A38">
        <w:rPr>
          <w:rFonts w:ascii="Times New Roman" w:hAnsi="Times New Roman" w:cs="Times New Roman"/>
          <w:sz w:val="28"/>
          <w:szCs w:val="28"/>
        </w:rPr>
        <w:lastRenderedPageBreak/>
        <w:t>Победы в Великой Отечественной Войне». Поэтому в преддверии праздника, было принято решение разработать и реализовать пр</w:t>
      </w:r>
      <w:r>
        <w:rPr>
          <w:rFonts w:ascii="Times New Roman" w:hAnsi="Times New Roman" w:cs="Times New Roman"/>
          <w:sz w:val="28"/>
          <w:szCs w:val="28"/>
        </w:rPr>
        <w:t>оект « От поколения к поколению</w:t>
      </w:r>
      <w:r w:rsidRPr="005F4A38">
        <w:rPr>
          <w:rFonts w:ascii="Times New Roman" w:hAnsi="Times New Roman" w:cs="Times New Roman"/>
          <w:sz w:val="28"/>
          <w:szCs w:val="28"/>
        </w:rPr>
        <w:t>».</w:t>
      </w:r>
      <w:r w:rsidRPr="005F4A38">
        <w:rPr>
          <w:rFonts w:ascii="Times New Roman" w:hAnsi="Times New Roman" w:cs="Times New Roman"/>
          <w:sz w:val="28"/>
          <w:szCs w:val="28"/>
        </w:rPr>
        <w:br/>
        <w:t>У детей старшего дошкольного возраста недостаточно знаний о Великой отечественной войне, о ее защитниках героях. Поэтому важно еще до школы сформировать у детей первоначальные достоверные представления об истории нашей Родины, интерес к ее изучению в будущем.</w:t>
      </w:r>
      <w:r w:rsidRPr="005F4A38">
        <w:rPr>
          <w:rFonts w:ascii="Times New Roman" w:hAnsi="Times New Roman" w:cs="Times New Roman"/>
          <w:sz w:val="28"/>
          <w:szCs w:val="28"/>
        </w:rPr>
        <w:br/>
        <w:t>Данный проект поможет детям научиться добывать информацию из различных источников, систематизировать полученные знания, применять их в различных видах детской деятельности.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 w:rsidRPr="000A4043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0A4043">
        <w:rPr>
          <w:rFonts w:ascii="Times New Roman" w:hAnsi="Times New Roman" w:cs="Times New Roman"/>
          <w:b/>
          <w:sz w:val="28"/>
          <w:szCs w:val="28"/>
        </w:rPr>
        <w:br/>
      </w:r>
      <w:r w:rsidRPr="005F4A38">
        <w:rPr>
          <w:rFonts w:ascii="Times New Roman" w:hAnsi="Times New Roman" w:cs="Times New Roman"/>
          <w:sz w:val="28"/>
          <w:szCs w:val="28"/>
        </w:rPr>
        <w:t xml:space="preserve">• Как познакомить детей </w:t>
      </w:r>
      <w:r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Pr="005F4A38">
        <w:rPr>
          <w:rFonts w:ascii="Times New Roman" w:hAnsi="Times New Roman" w:cs="Times New Roman"/>
          <w:sz w:val="28"/>
          <w:szCs w:val="28"/>
        </w:rPr>
        <w:t xml:space="preserve"> в детском саду с темой «Великая Победа», донести всю интересующую детей информацию до их сознания.</w:t>
      </w:r>
      <w:r w:rsidRPr="005F4A38">
        <w:rPr>
          <w:rFonts w:ascii="Times New Roman" w:hAnsi="Times New Roman" w:cs="Times New Roman"/>
          <w:sz w:val="28"/>
          <w:szCs w:val="28"/>
        </w:rPr>
        <w:br/>
        <w:t>• Недостаточный уровень знаний о Великой Отечественной войне.</w:t>
      </w:r>
      <w:r w:rsidRPr="005F4A38">
        <w:rPr>
          <w:rFonts w:ascii="Times New Roman" w:hAnsi="Times New Roman" w:cs="Times New Roman"/>
          <w:sz w:val="28"/>
          <w:szCs w:val="28"/>
        </w:rPr>
        <w:br/>
        <w:t>• Нет заинтересованности родителей в расширении патриотических знаний детей.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37B5F">
        <w:rPr>
          <w:rFonts w:ascii="Times New Roman" w:hAnsi="Times New Roman" w:cs="Times New Roman"/>
          <w:sz w:val="28"/>
          <w:szCs w:val="28"/>
        </w:rPr>
        <w:t>сохранение исторической памяти об основных событиях, итогах и участниках Великой Отечественной войны.</w:t>
      </w:r>
    </w:p>
    <w:p w:rsidR="00555913" w:rsidRPr="005F4A38" w:rsidRDefault="00555913" w:rsidP="00555913">
      <w:pPr>
        <w:rPr>
          <w:rFonts w:ascii="Times New Roman" w:hAnsi="Times New Roman" w:cs="Times New Roman"/>
          <w:sz w:val="28"/>
          <w:szCs w:val="28"/>
        </w:rPr>
      </w:pPr>
      <w:r w:rsidRPr="000A4043">
        <w:rPr>
          <w:rFonts w:ascii="Times New Roman" w:hAnsi="Times New Roman" w:cs="Times New Roman"/>
          <w:b/>
          <w:sz w:val="28"/>
          <w:szCs w:val="28"/>
        </w:rPr>
        <w:t>Задачи: </w:t>
      </w:r>
      <w:r w:rsidRPr="000A4043">
        <w:rPr>
          <w:rFonts w:ascii="Times New Roman" w:hAnsi="Times New Roman" w:cs="Times New Roman"/>
          <w:b/>
          <w:sz w:val="28"/>
          <w:szCs w:val="28"/>
        </w:rPr>
        <w:br/>
      </w:r>
      <w:r w:rsidRPr="005F4A38">
        <w:rPr>
          <w:rFonts w:ascii="Times New Roman" w:hAnsi="Times New Roman" w:cs="Times New Roman"/>
          <w:sz w:val="28"/>
          <w:szCs w:val="28"/>
        </w:rPr>
        <w:t>• Дать представление о значении победы нашего народа в Великой Отечественной войне; познакомить с историческими фактами военных лет;</w:t>
      </w:r>
      <w:r w:rsidRPr="005F4A38">
        <w:rPr>
          <w:rFonts w:ascii="Times New Roman" w:hAnsi="Times New Roman" w:cs="Times New Roman"/>
          <w:sz w:val="28"/>
          <w:szCs w:val="28"/>
        </w:rPr>
        <w:br/>
        <w:t>• Обогащать и развивать словарный запас детей, познакомить с произведениями художественной литературы и музыки военных лет; </w:t>
      </w:r>
      <w:r w:rsidRPr="005F4A38">
        <w:rPr>
          <w:rFonts w:ascii="Times New Roman" w:hAnsi="Times New Roman" w:cs="Times New Roman"/>
          <w:sz w:val="28"/>
          <w:szCs w:val="28"/>
        </w:rPr>
        <w:br/>
        <w:t>• Воспитывать нравственно-патриотические чувства у дошкольников к празднику Победы, уважение к заслугам и подвигам воинов Великой Отечественной войны.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 w:rsidRPr="000A4043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5F4A38">
        <w:rPr>
          <w:rFonts w:ascii="Times New Roman" w:hAnsi="Times New Roman" w:cs="Times New Roman"/>
          <w:sz w:val="28"/>
          <w:szCs w:val="28"/>
        </w:rPr>
        <w:t> Процесс патриотического воспитания дошкольников о Великой Отечественной войне в условиях ДОУ будет эффективным, если: работа по ознакомлению проводится систематически; подобраны адекватные возрасту формы и методы обучения дошкольников; созданы специальные условия; разработан механизм, объединяющий усилия детского сада и семьи по вопросам патриотического воспитания детей с данной темой.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 w:rsidRPr="000A4043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0A4043">
        <w:rPr>
          <w:rFonts w:ascii="Times New Roman" w:hAnsi="Times New Roman" w:cs="Times New Roman"/>
          <w:b/>
          <w:sz w:val="28"/>
          <w:szCs w:val="28"/>
        </w:rPr>
        <w:br/>
      </w:r>
      <w:r w:rsidRPr="005F4A38">
        <w:rPr>
          <w:rFonts w:ascii="Times New Roman" w:hAnsi="Times New Roman" w:cs="Times New Roman"/>
          <w:sz w:val="28"/>
          <w:szCs w:val="28"/>
        </w:rPr>
        <w:t>Вовлечение родителей в совместную деятельность с ребенком в условиях семьи и детского сада.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 w:rsidRPr="000A4043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0A404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F4A38">
        <w:rPr>
          <w:rFonts w:ascii="Times New Roman" w:hAnsi="Times New Roman" w:cs="Times New Roman"/>
          <w:sz w:val="28"/>
          <w:szCs w:val="28"/>
        </w:rPr>
        <w:lastRenderedPageBreak/>
        <w:t>- Повысить уровень осведомлённости старших дошкольников и их родителей об истории человечества через знакомство с легендарным прошлым России в период Великой Отечественной войны.</w:t>
      </w:r>
      <w:r w:rsidRPr="005F4A38">
        <w:rPr>
          <w:rFonts w:ascii="Times New Roman" w:hAnsi="Times New Roman" w:cs="Times New Roman"/>
          <w:sz w:val="28"/>
          <w:szCs w:val="28"/>
        </w:rPr>
        <w:br/>
        <w:t>- Дать представления о военных профессиях, о родах войск армии РФ, познакомить с произведениями поэтов, писателей и художников на военную тематику.</w:t>
      </w:r>
      <w:r w:rsidRPr="005F4A38">
        <w:rPr>
          <w:rFonts w:ascii="Times New Roman" w:hAnsi="Times New Roman" w:cs="Times New Roman"/>
          <w:sz w:val="28"/>
          <w:szCs w:val="28"/>
        </w:rPr>
        <w:br/>
        <w:t>- Воспитывать толерантность и испытывать уважение к защитникам Родины и чувство гордости за свой народ.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 w:rsidRPr="000A4043">
        <w:rPr>
          <w:rFonts w:ascii="Times New Roman" w:hAnsi="Times New Roman" w:cs="Times New Roman"/>
          <w:b/>
          <w:i/>
          <w:sz w:val="28"/>
          <w:szCs w:val="28"/>
        </w:rPr>
        <w:t>Родители:</w:t>
      </w:r>
      <w:r w:rsidRPr="000A4043">
        <w:rPr>
          <w:rFonts w:ascii="Times New Roman" w:hAnsi="Times New Roman" w:cs="Times New Roman"/>
          <w:sz w:val="28"/>
          <w:szCs w:val="28"/>
        </w:rPr>
        <w:br/>
      </w:r>
      <w:r w:rsidRPr="005F4A38">
        <w:rPr>
          <w:rFonts w:ascii="Times New Roman" w:hAnsi="Times New Roman" w:cs="Times New Roman"/>
          <w:sz w:val="28"/>
          <w:szCs w:val="28"/>
        </w:rPr>
        <w:t>-Обогащение уровня патриотических знаний родителей; </w:t>
      </w:r>
      <w:r w:rsidRPr="005F4A38">
        <w:rPr>
          <w:rFonts w:ascii="Times New Roman" w:hAnsi="Times New Roman" w:cs="Times New Roman"/>
          <w:sz w:val="28"/>
          <w:szCs w:val="28"/>
        </w:rPr>
        <w:br/>
        <w:t>-Создание единого воспитательно - образовательного пространства ДОУ и семьи по патриотическому воспитанию детей;</w:t>
      </w:r>
      <w:r w:rsidRPr="005F4A38">
        <w:rPr>
          <w:rFonts w:ascii="Times New Roman" w:hAnsi="Times New Roman" w:cs="Times New Roman"/>
          <w:sz w:val="28"/>
          <w:szCs w:val="28"/>
        </w:rPr>
        <w:br/>
        <w:t>- Активное участие родителей в реализации проекта.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 w:rsidRPr="000A4043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 w:rsidRPr="000A4043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F4A38">
        <w:rPr>
          <w:rFonts w:ascii="Times New Roman" w:hAnsi="Times New Roman" w:cs="Times New Roman"/>
          <w:sz w:val="28"/>
          <w:szCs w:val="28"/>
        </w:rPr>
        <w:t>- Внедрение инновационных технологий, современных форм и новых методов работы по патриотической деятельности дошкольников.</w:t>
      </w:r>
      <w:r>
        <w:rPr>
          <w:rFonts w:ascii="Times New Roman" w:hAnsi="Times New Roman" w:cs="Times New Roman"/>
          <w:sz w:val="28"/>
          <w:szCs w:val="28"/>
        </w:rPr>
        <w:br/>
        <w:t>- Повышение профессионального  уровня и личностного</w:t>
      </w:r>
      <w:r w:rsidRPr="005F4A38">
        <w:rPr>
          <w:rFonts w:ascii="Times New Roman" w:hAnsi="Times New Roman" w:cs="Times New Roman"/>
          <w:sz w:val="28"/>
          <w:szCs w:val="28"/>
        </w:rPr>
        <w:t xml:space="preserve"> рост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4A38">
        <w:rPr>
          <w:rFonts w:ascii="Times New Roman" w:hAnsi="Times New Roman" w:cs="Times New Roman"/>
          <w:sz w:val="28"/>
          <w:szCs w:val="28"/>
        </w:rPr>
        <w:t>.</w:t>
      </w:r>
    </w:p>
    <w:p w:rsidR="00555913" w:rsidRDefault="00555913" w:rsidP="00555913">
      <w:pPr>
        <w:rPr>
          <w:rFonts w:ascii="Times New Roman" w:hAnsi="Times New Roman" w:cs="Times New Roman"/>
          <w:b/>
          <w:sz w:val="28"/>
          <w:szCs w:val="28"/>
        </w:rPr>
      </w:pPr>
      <w:r w:rsidRPr="000A4043">
        <w:rPr>
          <w:rFonts w:ascii="Times New Roman" w:hAnsi="Times New Roman" w:cs="Times New Roman"/>
          <w:b/>
          <w:sz w:val="28"/>
          <w:szCs w:val="28"/>
        </w:rPr>
        <w:t xml:space="preserve">Этапы проекта: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986"/>
        <w:gridCol w:w="1799"/>
        <w:gridCol w:w="2100"/>
        <w:gridCol w:w="2188"/>
      </w:tblGrid>
      <w:tr w:rsidR="00555913" w:rsidRPr="00205894" w:rsidTr="00AF1176">
        <w:tc>
          <w:tcPr>
            <w:tcW w:w="498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3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5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827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188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55913" w:rsidTr="00AF1176">
        <w:tc>
          <w:tcPr>
            <w:tcW w:w="9571" w:type="dxa"/>
            <w:gridSpan w:val="5"/>
          </w:tcPr>
          <w:p w:rsidR="00555913" w:rsidRPr="00A37B5F" w:rsidRDefault="00555913" w:rsidP="00AF1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1-й этап-Подготовительный</w:t>
            </w:r>
          </w:p>
        </w:tc>
      </w:tr>
      <w:tr w:rsidR="00555913" w:rsidTr="00AF1176">
        <w:trPr>
          <w:trHeight w:val="69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Подбор методи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ческой литературы</w:t>
            </w:r>
          </w:p>
        </w:tc>
        <w:tc>
          <w:tcPr>
            <w:tcW w:w="1845" w:type="dxa"/>
            <w:vMerge w:val="restart"/>
            <w:textDirection w:val="btLr"/>
            <w:vAlign w:val="center"/>
          </w:tcPr>
          <w:p w:rsidR="00555913" w:rsidRDefault="00555913" w:rsidP="00AF11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 - январь</w:t>
            </w:r>
          </w:p>
        </w:tc>
        <w:tc>
          <w:tcPr>
            <w:tcW w:w="1827" w:type="dxa"/>
            <w:vMerge w:val="restart"/>
          </w:tcPr>
          <w:p w:rsidR="00555913" w:rsidRPr="0007077C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77C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родители, специалисты (логопед, музыкальный руководитель, инструктор по физической культуре)</w:t>
            </w:r>
          </w:p>
        </w:tc>
        <w:tc>
          <w:tcPr>
            <w:tcW w:w="2188" w:type="dxa"/>
            <w:vMerge w:val="restart"/>
          </w:tcPr>
          <w:p w:rsidR="00555913" w:rsidRPr="0007077C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77C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Pr="0007077C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555913" w:rsidTr="00AF1176">
        <w:trPr>
          <w:trHeight w:val="1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цели и формулирование задач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rPr>
          <w:trHeight w:val="123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темой и содержанием  проекта сотрудников ДОУ, родителей 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rPr>
          <w:trHeight w:val="69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еделение форм и методов работы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rPr>
          <w:trHeight w:val="157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Выбор оборудования и материалов (дидактических игр, игровых упражнений, литературно-художественного материала). 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rPr>
          <w:trHeight w:val="112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«Формирование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о войне»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rPr>
          <w:trHeight w:val="1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Разработка календарно-тематического плана проекта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реализации проекта</w:t>
            </w:r>
          </w:p>
        </w:tc>
        <w:tc>
          <w:tcPr>
            <w:tcW w:w="1845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913" w:rsidTr="00AF1176">
        <w:tc>
          <w:tcPr>
            <w:tcW w:w="9571" w:type="dxa"/>
            <w:gridSpan w:val="5"/>
          </w:tcPr>
          <w:p w:rsidR="00555913" w:rsidRPr="00A37B5F" w:rsidRDefault="00555913" w:rsidP="00AF1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B5F">
              <w:rPr>
                <w:rFonts w:ascii="Times New Roman" w:hAnsi="Times New Roman" w:cs="Times New Roman"/>
                <w:b/>
                <w:sz w:val="28"/>
                <w:szCs w:val="28"/>
              </w:rPr>
              <w:t>2-й этап-Практический</w:t>
            </w:r>
          </w:p>
        </w:tc>
      </w:tr>
      <w:tr w:rsidR="00555913" w:rsidTr="00AF1176">
        <w:trPr>
          <w:trHeight w:val="39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«Марш Победы»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2019 – май 2020 г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Дети Родители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88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sz w:val="28"/>
                <w:szCs w:val="28"/>
              </w:rPr>
              <w:t>Создание и оформление в группах уголков «День Победы»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групп </w:t>
            </w:r>
          </w:p>
        </w:tc>
      </w:tr>
      <w:tr w:rsidR="00555913" w:rsidTr="00AF1176">
        <w:trPr>
          <w:trHeight w:val="142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Непосредственно организованная образовательная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«Дети – герои»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«Собака – герои ВОВ»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«Боевая слава нашего народа»</w:t>
            </w:r>
          </w:p>
          <w:p w:rsidR="00555913" w:rsidRPr="00205894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«Блокада Ленинграда»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– май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Педагоги </w:t>
            </w:r>
          </w:p>
        </w:tc>
      </w:tr>
      <w:tr w:rsidR="00555913" w:rsidTr="00AF1176">
        <w:trPr>
          <w:trHeight w:val="1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13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Создание альбомов, книжек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112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Выставки совместного творчества детей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«Победе посвящается», «Мир на всей планете», «Военная техника»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конструирование)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- Апрель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68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13" w:type="dxa"/>
          </w:tcPr>
          <w:p w:rsidR="00555913" w:rsidRPr="00205894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макетов «Военной техники»; 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родители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96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Создание книжки-копилки стихотворений, загадок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 - апрель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- логопед</w:t>
            </w:r>
          </w:p>
        </w:tc>
      </w:tr>
      <w:tr w:rsidR="00555913" w:rsidTr="00AF1176">
        <w:trPr>
          <w:trHeight w:val="142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акции :</w:t>
            </w:r>
            <w:proofErr w:type="gramEnd"/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Блокадный хлеб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Георгиевская лента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Моя открытка ветерану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Цветы Победы </w:t>
            </w:r>
          </w:p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Бессмертный полк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1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прогулка поселковому обелиску «Славы». </w:t>
            </w:r>
          </w:p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Минута памяти возложение цветов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1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 мероприятия в поселковой библиотеке 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– 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1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13" w:type="dxa"/>
          </w:tcPr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гостиная «Песни военных лет» 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</w:tc>
      </w:tr>
      <w:tr w:rsidR="00555913" w:rsidTr="00AF1176">
        <w:trPr>
          <w:trHeight w:val="13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досуги: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«Будущие защитники – А ну – ка, папы!»</w:t>
            </w:r>
          </w:p>
          <w:p w:rsidR="00555913" w:rsidRPr="005F4A38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Богатырские игры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Февраль, апрель – 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физической культуре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физической культуре</w:t>
            </w:r>
          </w:p>
        </w:tc>
      </w:tr>
      <w:tr w:rsidR="00555913" w:rsidTr="00AF1176">
        <w:trPr>
          <w:trHeight w:val="23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– 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127"/>
        </w:trPr>
        <w:tc>
          <w:tcPr>
            <w:tcW w:w="9571" w:type="dxa"/>
            <w:gridSpan w:val="5"/>
          </w:tcPr>
          <w:p w:rsidR="00555913" w:rsidRPr="00205894" w:rsidRDefault="00555913" w:rsidP="00AF1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894">
              <w:rPr>
                <w:rFonts w:ascii="Times New Roman" w:hAnsi="Times New Roman" w:cs="Times New Roman"/>
                <w:b/>
                <w:sz w:val="28"/>
                <w:szCs w:val="28"/>
              </w:rPr>
              <w:t>3-й этап-Итоговый</w:t>
            </w:r>
          </w:p>
        </w:tc>
      </w:tr>
      <w:tr w:rsidR="00555913" w:rsidTr="00AF1176">
        <w:trPr>
          <w:trHeight w:val="22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>Итоговый мониторинг знаний детей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 групп</w:t>
            </w:r>
          </w:p>
        </w:tc>
      </w:tr>
      <w:tr w:rsidR="00555913" w:rsidTr="00AF1176">
        <w:trPr>
          <w:trHeight w:val="1065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</w:t>
            </w:r>
            <w:r w:rsidRPr="005F4A38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Праздник «День Победы»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555913" w:rsidTr="00AF1176">
        <w:trPr>
          <w:trHeight w:val="240"/>
        </w:trPr>
        <w:tc>
          <w:tcPr>
            <w:tcW w:w="49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13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 для педагогического и родительского сообщества</w:t>
            </w:r>
          </w:p>
        </w:tc>
        <w:tc>
          <w:tcPr>
            <w:tcW w:w="1845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827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Специалисты</w:t>
            </w:r>
          </w:p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Родители </w:t>
            </w:r>
          </w:p>
        </w:tc>
        <w:tc>
          <w:tcPr>
            <w:tcW w:w="2188" w:type="dxa"/>
          </w:tcPr>
          <w:p w:rsidR="00555913" w:rsidRDefault="00555913" w:rsidP="00AF1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воспитатель </w:t>
            </w:r>
          </w:p>
        </w:tc>
      </w:tr>
    </w:tbl>
    <w:p w:rsidR="00555913" w:rsidRDefault="00555913" w:rsidP="00555913">
      <w:pPr>
        <w:rPr>
          <w:rFonts w:ascii="Times New Roman" w:hAnsi="Times New Roman" w:cs="Times New Roman"/>
          <w:b/>
          <w:sz w:val="28"/>
          <w:szCs w:val="28"/>
        </w:rPr>
      </w:pPr>
    </w:p>
    <w:p w:rsidR="00555913" w:rsidRDefault="00555913" w:rsidP="00555913">
      <w:pPr>
        <w:rPr>
          <w:rFonts w:ascii="Times New Roman" w:hAnsi="Times New Roman" w:cs="Times New Roman"/>
          <w:sz w:val="28"/>
          <w:szCs w:val="28"/>
        </w:rPr>
      </w:pPr>
      <w:r w:rsidRPr="00616D90">
        <w:rPr>
          <w:rFonts w:ascii="Times New Roman" w:hAnsi="Times New Roman" w:cs="Times New Roman"/>
          <w:b/>
          <w:sz w:val="28"/>
          <w:szCs w:val="28"/>
        </w:rPr>
        <w:t>Литература </w:t>
      </w:r>
      <w:r w:rsidRPr="00616D90">
        <w:rPr>
          <w:rFonts w:ascii="Times New Roman" w:hAnsi="Times New Roman" w:cs="Times New Roman"/>
          <w:b/>
          <w:sz w:val="28"/>
          <w:szCs w:val="28"/>
        </w:rPr>
        <w:br/>
      </w:r>
      <w:r w:rsidRPr="00616D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16D90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616D90">
        <w:rPr>
          <w:rFonts w:ascii="Times New Roman" w:hAnsi="Times New Roman" w:cs="Times New Roman"/>
          <w:sz w:val="28"/>
          <w:szCs w:val="28"/>
        </w:rPr>
        <w:t xml:space="preserve"> Т.Н. Примерная основная общеобразовательная программа дошкольного образования «Радуга». – М., 2014г.</w:t>
      </w:r>
      <w:r w:rsidRPr="00616D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Pr="005F4A38">
        <w:rPr>
          <w:rFonts w:ascii="Times New Roman" w:hAnsi="Times New Roman" w:cs="Times New Roman"/>
          <w:sz w:val="28"/>
          <w:szCs w:val="28"/>
        </w:rPr>
        <w:t>. Морозова И.А, Пушкарева М.А. Мозаика – синтез. М. 2007. Ознакомление с окружающим миром. Конспекты занятий для работы с детьми 5-6 лет.</w:t>
      </w:r>
      <w:r w:rsidRPr="005F4A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5F4A38">
        <w:rPr>
          <w:rFonts w:ascii="Times New Roman" w:hAnsi="Times New Roman" w:cs="Times New Roman"/>
          <w:sz w:val="28"/>
          <w:szCs w:val="28"/>
        </w:rPr>
        <w:t xml:space="preserve">. Комарова Т.С. Занятия по изобразительной деятельности </w:t>
      </w:r>
      <w:r>
        <w:rPr>
          <w:rFonts w:ascii="Times New Roman" w:hAnsi="Times New Roman" w:cs="Times New Roman"/>
          <w:sz w:val="28"/>
          <w:szCs w:val="28"/>
        </w:rPr>
        <w:t>в старшей группе. – М., 2010г.</w:t>
      </w:r>
      <w:r>
        <w:rPr>
          <w:rFonts w:ascii="Times New Roman" w:hAnsi="Times New Roman" w:cs="Times New Roman"/>
          <w:sz w:val="28"/>
          <w:szCs w:val="28"/>
        </w:rPr>
        <w:br/>
        <w:t>4</w:t>
      </w:r>
      <w:r w:rsidRPr="005F4A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A38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F4A38">
        <w:rPr>
          <w:rFonts w:ascii="Times New Roman" w:hAnsi="Times New Roman" w:cs="Times New Roman"/>
          <w:sz w:val="28"/>
          <w:szCs w:val="28"/>
        </w:rPr>
        <w:t xml:space="preserve"> Л.В. Конструирование и художественный труд в детском саду: Программа и к</w:t>
      </w:r>
      <w:r>
        <w:rPr>
          <w:rFonts w:ascii="Times New Roman" w:hAnsi="Times New Roman" w:cs="Times New Roman"/>
          <w:sz w:val="28"/>
          <w:szCs w:val="28"/>
        </w:rPr>
        <w:t>онспекты занятий. – М., 2006г.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Pr="005F4A38">
        <w:rPr>
          <w:rFonts w:ascii="Times New Roman" w:hAnsi="Times New Roman" w:cs="Times New Roman"/>
          <w:sz w:val="28"/>
          <w:szCs w:val="28"/>
        </w:rPr>
        <w:t>. Потапова Т.В. Беседы о профессиях</w:t>
      </w:r>
      <w:r>
        <w:rPr>
          <w:rFonts w:ascii="Times New Roman" w:hAnsi="Times New Roman" w:cs="Times New Roman"/>
          <w:sz w:val="28"/>
          <w:szCs w:val="28"/>
        </w:rPr>
        <w:t xml:space="preserve"> с детьми 4-7 лет. – М., 2009г.</w:t>
      </w:r>
    </w:p>
    <w:p w:rsidR="00555913" w:rsidRDefault="00555913" w:rsidP="0055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Новицкая М.Ю. Наследие Патриотическое воспитание в детском саду, М.2003 г.</w:t>
      </w:r>
    </w:p>
    <w:p w:rsidR="00555913" w:rsidRDefault="00555913" w:rsidP="0055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7.Алешина Н.В. Патриотическое воспитание дошкольников. М.2005</w:t>
      </w:r>
    </w:p>
    <w:p w:rsidR="00555913" w:rsidRPr="005F4A38" w:rsidRDefault="00555913" w:rsidP="0055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С чего начинается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родина?,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М.2004 г</w:t>
      </w:r>
    </w:p>
    <w:p w:rsidR="00555913" w:rsidRPr="005F4A38" w:rsidRDefault="00555913" w:rsidP="00555913">
      <w:pPr>
        <w:rPr>
          <w:rFonts w:ascii="Times New Roman" w:hAnsi="Times New Roman" w:cs="Times New Roman"/>
          <w:sz w:val="28"/>
          <w:szCs w:val="28"/>
        </w:rPr>
      </w:pPr>
    </w:p>
    <w:p w:rsidR="00555913" w:rsidRDefault="00555913" w:rsidP="00555913">
      <w:pPr>
        <w:rPr>
          <w:rFonts w:ascii="Times New Roman" w:hAnsi="Times New Roman" w:cs="Times New Roman"/>
          <w:b/>
          <w:sz w:val="28"/>
          <w:szCs w:val="28"/>
        </w:rPr>
      </w:pPr>
    </w:p>
    <w:p w:rsidR="00555913" w:rsidRDefault="00555913" w:rsidP="00555913">
      <w:r w:rsidRPr="000A4043">
        <w:rPr>
          <w:b/>
        </w:rPr>
        <w:br/>
      </w:r>
    </w:p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555913" w:rsidRDefault="00555913" w:rsidP="00555913"/>
    <w:p w:rsidR="00195479" w:rsidRDefault="00195479"/>
    <w:sectPr w:rsidR="00195479" w:rsidSect="00B34896">
      <w:pgSz w:w="11906" w:h="16838"/>
      <w:pgMar w:top="567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3D"/>
    <w:rsid w:val="00195479"/>
    <w:rsid w:val="00555913"/>
    <w:rsid w:val="00B34896"/>
    <w:rsid w:val="00E4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8FC47-B227-4BD4-8C90-BE7C86C7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solnishko</cp:lastModifiedBy>
  <cp:revision>4</cp:revision>
  <dcterms:created xsi:type="dcterms:W3CDTF">2020-02-11T05:53:00Z</dcterms:created>
  <dcterms:modified xsi:type="dcterms:W3CDTF">2020-02-13T05:16:00Z</dcterms:modified>
</cp:coreProperties>
</file>